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Pros and Cons Worksheet</w:t>
      </w:r>
    </w:p>
    <w:p>
      <w:r>
        <w:t>Use this blank worksheet to list the benefits and drawbacks of one option. Add unknowns before deciding what to do next.</w:t>
      </w:r>
    </w:p>
    <w:p>
      <w:r>
        <w:rPr>
          <w:b/>
        </w:rPr>
        <w:t xml:space="preserve">Decision or Question  </w:t>
      </w:r>
      <w:r>
        <w:t>________________________________________________________________</w:t>
      </w:r>
    </w:p>
    <w:p>
      <w:r>
        <w:rPr>
          <w:b/>
        </w:rPr>
        <w:t xml:space="preserve">Option  </w:t>
      </w:r>
      <w:r>
        <w:t>________________________________________________________________</w:t>
      </w:r>
    </w:p>
    <w:p>
      <w:r>
        <w:t>List concrete factors. The number of entries on each side is not a score.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511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Pros</w:t>
            </w:r>
          </w:p>
        </w:tc>
        <w:tc>
          <w:tcPr>
            <w:tcW w:type="dxa" w:w="511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Cons</w:t>
            </w: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Unknowns and Questions</w:t>
      </w:r>
    </w:p>
    <w:p>
      <w:pPr>
        <w:spacing w:after="20"/>
      </w:pPr>
      <w:r>
        <w:t>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</w:t>
      </w:r>
    </w:p>
    <w:p>
      <w:pPr>
        <w:pStyle w:val="Heading1"/>
      </w:pPr>
      <w:r>
        <w:t>Next Steps</w:t>
      </w:r>
    </w:p>
    <w:p>
      <w:pPr>
        <w:spacing w:after="20"/>
      </w:pPr>
      <w:r>
        <w:t>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</w:t>
      </w:r>
    </w:p>
    <w:p>
      <w:r>
        <w:t>This worksheet organizes your notes; it does not select or recommend an option.</w:t>
      </w:r>
    </w:p>
    <w:sectPr w:rsidR="00FC693F" w:rsidRPr="0006063C" w:rsidSect="00034616">
      <w:pgSz w:w="12240" w:h="15840"/>
      <w:pgMar w:top="979" w:right="1008" w:bottom="95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 and Cons Worksheet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