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Training Record</w:t>
      </w:r>
    </w:p>
    <w:p>
      <w:r>
        <w:t>Record a general internal training activity and its completion or next review date. Adapt this blank record to your organization’s requirements.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3888"/>
        <w:gridCol w:w="3600"/>
      </w:tblGrid>
      <w:tr>
        <w:trPr>
          <w:tblHeader w:val="true"/>
        </w:trPr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Record ID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Person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Department</w:t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88"/>
        <w:gridCol w:w="3456"/>
        <w:gridCol w:w="2736"/>
      </w:tblGrid>
      <w:tr>
        <w:trPr>
          <w:tblHeader w:val="true"/>
        </w:trPr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Training or course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Provider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Training type</w:t>
            </w:r>
          </w:p>
        </w:tc>
      </w:tr>
      <w:tr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1728"/>
        <w:gridCol w:w="2592"/>
        <w:gridCol w:w="3168"/>
      </w:tblGrid>
      <w:tr>
        <w:trPr>
          <w:tblHeader w:val="true"/>
        </w:trPr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Completion date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Hours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Renewal or review date</w:t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Content or outcome 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3600"/>
        <w:gridCol w:w="3312"/>
      </w:tblGrid>
      <w:tr>
        <w:trPr>
          <w:tblHeader w:val="true"/>
        </w:trPr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Supervisor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Certificate or reference</w:t>
            </w:r>
          </w:p>
        </w:tc>
        <w:tc>
          <w:tcPr>
            <w:tcW w:type="dxa" w:w="3408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r>
        <w:t>General recordkeeping only. This form does not establish regulatory compliance or professional certification.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923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