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Physical Inventory Count Sheet</w:t>
      </w:r>
    </w:p>
    <w:p>
      <w:r>
        <w:t>Record a point-in-time physical count. The standard sheet allows a later quantity comparison; the blind-count sheet leaves the system quantity hidden from the counter.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04"/>
        <w:gridCol w:w="2304"/>
        <w:gridCol w:w="3168"/>
        <w:gridCol w:w="2304"/>
      </w:tblGrid>
      <w:tr>
        <w:trPr>
          <w:tblHeader w:val="true"/>
        </w:trPr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Count batch</w:t>
            </w:r>
          </w:p>
        </w:tc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Count date</w:t>
            </w:r>
          </w:p>
        </w:tc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Location</w:t>
            </w:r>
          </w:p>
        </w:tc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Counter</w:t>
            </w:r>
          </w:p>
        </w:tc>
      </w:tr>
      <w:t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</w:tbl>
    <w:p/>
    <w:p>
      <w:pPr>
        <w:pStyle w:val="Heading1"/>
      </w:pPr>
      <w:r>
        <w:t>Standard count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584"/>
        <w:gridCol w:w="2448"/>
        <w:gridCol w:w="864"/>
        <w:gridCol w:w="1296"/>
        <w:gridCol w:w="1296"/>
        <w:gridCol w:w="1296"/>
        <w:gridCol w:w="1296"/>
      </w:tblGrid>
      <w:tr>
        <w:trPr>
          <w:tblHeader w:val="true"/>
        </w:trPr>
        <w:tc>
          <w:tcPr>
            <w:tcW w:type="dxa" w:w="1461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SKU or item ID</w:t>
            </w:r>
          </w:p>
        </w:tc>
        <w:tc>
          <w:tcPr>
            <w:tcW w:type="dxa" w:w="1461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Item name</w:t>
            </w:r>
          </w:p>
        </w:tc>
        <w:tc>
          <w:tcPr>
            <w:tcW w:type="dxa" w:w="1461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Unit</w:t>
            </w:r>
          </w:p>
        </w:tc>
        <w:tc>
          <w:tcPr>
            <w:tcW w:type="dxa" w:w="1461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System qty</w:t>
            </w:r>
          </w:p>
        </w:tc>
        <w:tc>
          <w:tcPr>
            <w:tcW w:type="dxa" w:w="1461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Counted qty</w:t>
            </w:r>
          </w:p>
        </w:tc>
        <w:tc>
          <w:tcPr>
            <w:tcW w:type="dxa" w:w="1461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Variance</w:t>
            </w:r>
          </w:p>
        </w:tc>
        <w:tc>
          <w:tcPr>
            <w:tcW w:type="dxa" w:w="1461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Recount</w:t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</w:tbl>
    <w:p/>
    <w:p>
      <w:r>
        <w:t>Variance = counted quantity minus system quantity. Leave unknown quantities blank; do not infer zero.</w:t>
      </w:r>
    </w:p>
    <w:p>
      <w:r>
        <w:br w:type="page"/>
      </w:r>
    </w:p>
    <w:p>
      <w:pPr>
        <w:pStyle w:val="Title"/>
      </w:pPr>
      <w:r>
        <w:t>Blind Physical Count Sheet</w:t>
      </w:r>
    </w:p>
    <w:p>
      <w:r>
        <w:t>The counter records observed quantities without seeing the system quantity. Reconcile separately in the workbook after counting.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04"/>
        <w:gridCol w:w="2304"/>
        <w:gridCol w:w="3168"/>
        <w:gridCol w:w="2304"/>
      </w:tblGrid>
      <w:tr>
        <w:trPr>
          <w:tblHeader w:val="true"/>
        </w:trPr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Count batch</w:t>
            </w:r>
          </w:p>
        </w:tc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Count date</w:t>
            </w:r>
          </w:p>
        </w:tc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Location</w:t>
            </w:r>
          </w:p>
        </w:tc>
        <w:tc>
          <w:tcPr>
            <w:tcW w:type="dxa" w:w="2556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Counter</w:t>
            </w:r>
          </w:p>
        </w:tc>
      </w:tr>
      <w:t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584"/>
        <w:gridCol w:w="2304"/>
        <w:gridCol w:w="864"/>
        <w:gridCol w:w="1296"/>
        <w:gridCol w:w="1440"/>
        <w:gridCol w:w="1296"/>
        <w:gridCol w:w="1296"/>
      </w:tblGrid>
      <w:tr>
        <w:trPr>
          <w:tblHeader w:val="true"/>
        </w:trPr>
        <w:tc>
          <w:tcPr>
            <w:tcW w:type="dxa" w:w="1461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SKU or item ID</w:t>
            </w:r>
          </w:p>
        </w:tc>
        <w:tc>
          <w:tcPr>
            <w:tcW w:type="dxa" w:w="1461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Item name</w:t>
            </w:r>
          </w:p>
        </w:tc>
        <w:tc>
          <w:tcPr>
            <w:tcW w:type="dxa" w:w="1461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Unit</w:t>
            </w:r>
          </w:p>
        </w:tc>
        <w:tc>
          <w:tcPr>
            <w:tcW w:type="dxa" w:w="1461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Counted qty</w:t>
            </w:r>
          </w:p>
        </w:tc>
        <w:tc>
          <w:tcPr>
            <w:tcW w:type="dxa" w:w="1461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Recount required</w:t>
            </w:r>
          </w:p>
        </w:tc>
        <w:tc>
          <w:tcPr>
            <w:tcW w:type="dxa" w:w="1461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Recount qty</w:t>
            </w:r>
          </w:p>
        </w:tc>
        <w:tc>
          <w:tcPr>
            <w:tcW w:type="dxa" w:w="1461"/>
            <w:shd w:fill="1F355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b/>
                <w:color w:val="FFFFFF"/>
                <w:sz w:val="16"/>
              </w:rPr>
              <w:t>Notes</w:t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8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8FA"/>
          </w:tcPr>
          <w:p>
            <w:r>
              <w:rPr>
                <w:sz w:val="16"/>
              </w:rPr>
            </w:r>
          </w:p>
        </w:tc>
      </w:tr>
    </w:tbl>
    <w:p/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19233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